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D4D65" w14:textId="40F72028" w:rsidR="00A4302A" w:rsidRPr="000B330F" w:rsidRDefault="00A4302A" w:rsidP="0000300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B330F">
        <w:rPr>
          <w:rFonts w:ascii="Times New Roman" w:hAnsi="Times New Roman" w:cs="Times New Roman"/>
          <w:b/>
          <w:sz w:val="24"/>
          <w:szCs w:val="24"/>
        </w:rPr>
        <w:t xml:space="preserve">Синдром </w:t>
      </w:r>
      <w:proofErr w:type="spellStart"/>
      <w:r w:rsidRPr="000B330F">
        <w:rPr>
          <w:rFonts w:ascii="Times New Roman" w:hAnsi="Times New Roman" w:cs="Times New Roman"/>
          <w:b/>
          <w:sz w:val="24"/>
          <w:szCs w:val="24"/>
        </w:rPr>
        <w:t>Стивенса</w:t>
      </w:r>
      <w:proofErr w:type="spellEnd"/>
      <w:r w:rsidRPr="000B330F">
        <w:rPr>
          <w:rFonts w:ascii="Times New Roman" w:hAnsi="Times New Roman" w:cs="Times New Roman"/>
          <w:b/>
          <w:sz w:val="24"/>
          <w:szCs w:val="24"/>
        </w:rPr>
        <w:t>-Джонсона</w:t>
      </w:r>
      <w:r w:rsidR="005F5C32" w:rsidRPr="000B330F">
        <w:rPr>
          <w:rFonts w:ascii="Times New Roman" w:hAnsi="Times New Roman" w:cs="Times New Roman"/>
          <w:b/>
          <w:sz w:val="24"/>
          <w:szCs w:val="24"/>
        </w:rPr>
        <w:t>,</w:t>
      </w:r>
      <w:r w:rsidRPr="000B330F">
        <w:rPr>
          <w:rFonts w:ascii="Times New Roman" w:hAnsi="Times New Roman" w:cs="Times New Roman"/>
          <w:b/>
          <w:sz w:val="24"/>
          <w:szCs w:val="24"/>
        </w:rPr>
        <w:t xml:space="preserve"> как этиологический фактор развития </w:t>
      </w:r>
      <w:proofErr w:type="spellStart"/>
      <w:r w:rsidRPr="000B330F">
        <w:rPr>
          <w:rFonts w:ascii="Times New Roman" w:hAnsi="Times New Roman" w:cs="Times New Roman"/>
          <w:b/>
          <w:sz w:val="24"/>
          <w:szCs w:val="24"/>
        </w:rPr>
        <w:t>холестеатомы</w:t>
      </w:r>
      <w:proofErr w:type="spellEnd"/>
      <w:r w:rsidRPr="000B330F">
        <w:rPr>
          <w:rFonts w:ascii="Times New Roman" w:hAnsi="Times New Roman" w:cs="Times New Roman"/>
          <w:b/>
          <w:sz w:val="24"/>
          <w:szCs w:val="24"/>
        </w:rPr>
        <w:t xml:space="preserve"> наружного слухового прохода. </w:t>
      </w:r>
      <w:r w:rsidR="00454487" w:rsidRPr="000B330F">
        <w:rPr>
          <w:rFonts w:ascii="Times New Roman" w:hAnsi="Times New Roman" w:cs="Times New Roman"/>
          <w:b/>
          <w:sz w:val="24"/>
          <w:szCs w:val="24"/>
        </w:rPr>
        <w:t>Обзор литературы и клинический случай</w:t>
      </w:r>
      <w:r w:rsidRPr="000B330F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14:paraId="5E325F8A" w14:textId="77777777" w:rsidR="000B330F" w:rsidRDefault="00003005" w:rsidP="00A4302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03005">
        <w:rPr>
          <w:rFonts w:ascii="Times New Roman" w:hAnsi="Times New Roman" w:cs="Times New Roman"/>
          <w:sz w:val="24"/>
          <w:szCs w:val="24"/>
        </w:rPr>
        <w:t>Пчеленок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Е</w:t>
      </w:r>
      <w:r w:rsidR="005F5C32">
        <w:rPr>
          <w:rFonts w:ascii="Times New Roman" w:hAnsi="Times New Roman" w:cs="Times New Roman"/>
          <w:sz w:val="24"/>
          <w:szCs w:val="24"/>
        </w:rPr>
        <w:t xml:space="preserve">.В., </w:t>
      </w:r>
      <w:r w:rsidR="00A4302A" w:rsidRPr="00003005">
        <w:rPr>
          <w:rFonts w:ascii="Times New Roman" w:hAnsi="Times New Roman" w:cs="Times New Roman"/>
          <w:sz w:val="24"/>
          <w:szCs w:val="24"/>
        </w:rPr>
        <w:t xml:space="preserve">Косяков С.Я., </w:t>
      </w:r>
      <w:proofErr w:type="spellStart"/>
      <w:r w:rsidR="00D36AFD" w:rsidRPr="00003005">
        <w:rPr>
          <w:rFonts w:ascii="Times New Roman" w:hAnsi="Times New Roman" w:cs="Times New Roman"/>
          <w:sz w:val="24"/>
          <w:szCs w:val="24"/>
        </w:rPr>
        <w:t>Лясканова</w:t>
      </w:r>
      <w:proofErr w:type="spellEnd"/>
      <w:r w:rsidR="00D36AFD" w:rsidRPr="00003005">
        <w:rPr>
          <w:rFonts w:ascii="Times New Roman" w:hAnsi="Times New Roman" w:cs="Times New Roman"/>
          <w:sz w:val="24"/>
          <w:szCs w:val="24"/>
        </w:rPr>
        <w:t xml:space="preserve"> Л.В.,</w:t>
      </w:r>
      <w:r w:rsidR="00AC2B01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2D1295" w:rsidRPr="00003005">
        <w:rPr>
          <w:rFonts w:ascii="Times New Roman" w:hAnsi="Times New Roman" w:cs="Times New Roman"/>
          <w:sz w:val="24"/>
          <w:szCs w:val="24"/>
        </w:rPr>
        <w:t>Воронкова А.Ю.</w:t>
      </w:r>
    </w:p>
    <w:p w14:paraId="7470CB16" w14:textId="4D881DA1" w:rsidR="00AC2B01" w:rsidRDefault="005F5C32" w:rsidP="00A4302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Кафедра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оториноларингологии РМАНПО</w:t>
      </w:r>
      <w:r w:rsidR="00A4302A">
        <w:rPr>
          <w:rFonts w:ascii="Times New Roman" w:hAnsi="Times New Roman" w:cs="Times New Roman"/>
          <w:sz w:val="24"/>
          <w:szCs w:val="24"/>
        </w:rPr>
        <w:t>.</w:t>
      </w:r>
    </w:p>
    <w:p w14:paraId="01E24AF0" w14:textId="1D54745F" w:rsidR="00AC2B01" w:rsidRPr="00003005" w:rsidRDefault="00AC2B01" w:rsidP="00003005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80313512"/>
      <w:r w:rsidRPr="00003005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C77D72" w:rsidRPr="00003005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003005">
        <w:rPr>
          <w:rFonts w:ascii="Times New Roman" w:hAnsi="Times New Roman" w:cs="Times New Roman"/>
          <w:b/>
          <w:bCs/>
          <w:sz w:val="24"/>
          <w:szCs w:val="24"/>
        </w:rPr>
        <w:t xml:space="preserve"> исследования</w:t>
      </w:r>
      <w:r w:rsidR="00BC0886" w:rsidRPr="0000300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 представить </w:t>
      </w:r>
      <w:r w:rsidR="007A2B4B" w:rsidRPr="00003005">
        <w:rPr>
          <w:rFonts w:ascii="Times New Roman" w:hAnsi="Times New Roman" w:cs="Times New Roman"/>
          <w:sz w:val="24"/>
          <w:szCs w:val="24"/>
        </w:rPr>
        <w:t xml:space="preserve">краткий 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обзор литературы по </w:t>
      </w:r>
      <w:proofErr w:type="spellStart"/>
      <w:r w:rsidR="00BC0886" w:rsidRPr="00003005">
        <w:rPr>
          <w:rFonts w:ascii="Times New Roman" w:hAnsi="Times New Roman" w:cs="Times New Roman"/>
          <w:sz w:val="24"/>
          <w:szCs w:val="24"/>
        </w:rPr>
        <w:t>холестеатоме</w:t>
      </w:r>
      <w:proofErr w:type="spellEnd"/>
      <w:r w:rsidR="00BC0886" w:rsidRPr="00003005">
        <w:rPr>
          <w:rFonts w:ascii="Times New Roman" w:hAnsi="Times New Roman" w:cs="Times New Roman"/>
          <w:sz w:val="24"/>
          <w:szCs w:val="24"/>
        </w:rPr>
        <w:t xml:space="preserve"> наружного слухового прохода</w:t>
      </w:r>
      <w:r w:rsidR="00E33022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2D1295" w:rsidRPr="00003005">
        <w:rPr>
          <w:rFonts w:ascii="Times New Roman" w:hAnsi="Times New Roman" w:cs="Times New Roman"/>
          <w:sz w:val="24"/>
          <w:szCs w:val="24"/>
        </w:rPr>
        <w:t>(ХНСП),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 синдрому </w:t>
      </w:r>
      <w:proofErr w:type="spellStart"/>
      <w:r w:rsidR="00BC0886" w:rsidRPr="00003005">
        <w:rPr>
          <w:rFonts w:ascii="Times New Roman" w:hAnsi="Times New Roman" w:cs="Times New Roman"/>
          <w:sz w:val="24"/>
          <w:szCs w:val="24"/>
        </w:rPr>
        <w:t>Стивенса</w:t>
      </w:r>
      <w:proofErr w:type="spellEnd"/>
      <w:r w:rsidR="00252B03" w:rsidRPr="00003005">
        <w:rPr>
          <w:rFonts w:ascii="Times New Roman" w:hAnsi="Times New Roman" w:cs="Times New Roman"/>
          <w:sz w:val="24"/>
          <w:szCs w:val="24"/>
        </w:rPr>
        <w:t>-</w:t>
      </w:r>
      <w:r w:rsidR="00BC0886" w:rsidRPr="00003005">
        <w:rPr>
          <w:rFonts w:ascii="Times New Roman" w:hAnsi="Times New Roman" w:cs="Times New Roman"/>
          <w:sz w:val="24"/>
          <w:szCs w:val="24"/>
        </w:rPr>
        <w:t>Джонсона</w:t>
      </w:r>
      <w:r w:rsidR="00252B03" w:rsidRPr="00003005">
        <w:rPr>
          <w:rFonts w:ascii="Times New Roman" w:hAnsi="Times New Roman" w:cs="Times New Roman"/>
          <w:sz w:val="24"/>
          <w:szCs w:val="24"/>
        </w:rPr>
        <w:t>/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токсическому </w:t>
      </w:r>
      <w:proofErr w:type="spellStart"/>
      <w:r w:rsidR="00BC0886" w:rsidRPr="00003005">
        <w:rPr>
          <w:rFonts w:ascii="Times New Roman" w:hAnsi="Times New Roman" w:cs="Times New Roman"/>
          <w:sz w:val="24"/>
          <w:szCs w:val="24"/>
        </w:rPr>
        <w:t>эпидермальному</w:t>
      </w:r>
      <w:proofErr w:type="spellEnd"/>
      <w:r w:rsidR="00BC0886"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0886" w:rsidRPr="00003005">
        <w:rPr>
          <w:rFonts w:ascii="Times New Roman" w:hAnsi="Times New Roman" w:cs="Times New Roman"/>
          <w:sz w:val="24"/>
          <w:szCs w:val="24"/>
        </w:rPr>
        <w:t>некролизу</w:t>
      </w:r>
      <w:proofErr w:type="spellEnd"/>
      <w:r w:rsidR="002D1295" w:rsidRPr="00003005">
        <w:rPr>
          <w:rFonts w:ascii="Times New Roman" w:hAnsi="Times New Roman" w:cs="Times New Roman"/>
          <w:sz w:val="24"/>
          <w:szCs w:val="24"/>
        </w:rPr>
        <w:t xml:space="preserve"> (ССД/ТЭН)</w:t>
      </w:r>
      <w:r w:rsidR="00252B03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662BFB" w:rsidRPr="00003005">
        <w:rPr>
          <w:rFonts w:ascii="Times New Roman" w:hAnsi="Times New Roman" w:cs="Times New Roman"/>
          <w:sz w:val="24"/>
          <w:szCs w:val="24"/>
        </w:rPr>
        <w:t>и клинический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случай </w:t>
      </w:r>
      <w:r w:rsidR="002D1295" w:rsidRPr="00003005">
        <w:rPr>
          <w:rFonts w:ascii="Times New Roman" w:hAnsi="Times New Roman" w:cs="Times New Roman"/>
          <w:sz w:val="24"/>
          <w:szCs w:val="24"/>
        </w:rPr>
        <w:t>ХНСП</w:t>
      </w:r>
      <w:r w:rsidR="00BC0886" w:rsidRPr="00003005">
        <w:rPr>
          <w:rFonts w:ascii="Times New Roman" w:hAnsi="Times New Roman" w:cs="Times New Roman"/>
          <w:sz w:val="24"/>
          <w:szCs w:val="24"/>
        </w:rPr>
        <w:t xml:space="preserve"> после перенесенного </w:t>
      </w:r>
      <w:r w:rsidR="002D1295" w:rsidRPr="00003005">
        <w:rPr>
          <w:rFonts w:ascii="Times New Roman" w:hAnsi="Times New Roman" w:cs="Times New Roman"/>
          <w:sz w:val="24"/>
          <w:szCs w:val="24"/>
        </w:rPr>
        <w:t>ССД.</w:t>
      </w:r>
    </w:p>
    <w:bookmarkEnd w:id="1"/>
    <w:p w14:paraId="29202F37" w14:textId="70D50CA9" w:rsidR="00252B03" w:rsidRDefault="00252B03" w:rsidP="00003005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005">
        <w:rPr>
          <w:rFonts w:ascii="Times New Roman" w:hAnsi="Times New Roman" w:cs="Times New Roman"/>
          <w:b/>
          <w:bCs/>
          <w:sz w:val="24"/>
          <w:szCs w:val="24"/>
        </w:rPr>
        <w:t>Материалы и методы:</w:t>
      </w:r>
      <w:r w:rsidRPr="00003005">
        <w:rPr>
          <w:rFonts w:ascii="Times New Roman" w:hAnsi="Times New Roman" w:cs="Times New Roman"/>
          <w:sz w:val="24"/>
          <w:szCs w:val="24"/>
        </w:rPr>
        <w:t xml:space="preserve"> поиск зарубежной и отечественной литературы проводился при помощи базы данных </w:t>
      </w:r>
      <w:r w:rsidRPr="00003005">
        <w:rPr>
          <w:rFonts w:ascii="Times New Roman" w:hAnsi="Times New Roman" w:cs="Times New Roman"/>
          <w:sz w:val="24"/>
          <w:szCs w:val="24"/>
          <w:lang w:val="en-US"/>
        </w:rPr>
        <w:t>PubMed</w:t>
      </w:r>
      <w:r w:rsidRPr="00003005">
        <w:rPr>
          <w:rFonts w:ascii="Times New Roman" w:hAnsi="Times New Roman" w:cs="Times New Roman"/>
          <w:sz w:val="24"/>
          <w:szCs w:val="24"/>
        </w:rPr>
        <w:t>/</w:t>
      </w:r>
      <w:r w:rsidRPr="00003005">
        <w:rPr>
          <w:rFonts w:ascii="Times New Roman" w:hAnsi="Times New Roman" w:cs="Times New Roman"/>
          <w:sz w:val="24"/>
          <w:szCs w:val="24"/>
          <w:lang w:val="en-US"/>
        </w:rPr>
        <w:t>MEDLINE</w:t>
      </w:r>
      <w:r w:rsidR="005F5C32" w:rsidRPr="005F5C32">
        <w:rPr>
          <w:rFonts w:ascii="Times New Roman" w:hAnsi="Times New Roman" w:cs="Times New Roman"/>
          <w:sz w:val="24"/>
          <w:szCs w:val="24"/>
        </w:rPr>
        <w:t xml:space="preserve"> </w:t>
      </w:r>
      <w:r w:rsidR="005F5C32" w:rsidRPr="00003005">
        <w:rPr>
          <w:rFonts w:ascii="Times New Roman" w:hAnsi="Times New Roman" w:cs="Times New Roman"/>
          <w:sz w:val="24"/>
          <w:szCs w:val="24"/>
        </w:rPr>
        <w:t xml:space="preserve">по ключевым словам, «Синдром </w:t>
      </w:r>
      <w:proofErr w:type="spellStart"/>
      <w:r w:rsidR="005F5C32" w:rsidRPr="00003005">
        <w:rPr>
          <w:rFonts w:ascii="Times New Roman" w:hAnsi="Times New Roman" w:cs="Times New Roman"/>
          <w:sz w:val="24"/>
          <w:szCs w:val="24"/>
        </w:rPr>
        <w:t>Стивенса</w:t>
      </w:r>
      <w:proofErr w:type="spellEnd"/>
      <w:r w:rsidR="005F5C32" w:rsidRPr="00003005">
        <w:rPr>
          <w:rFonts w:ascii="Times New Roman" w:hAnsi="Times New Roman" w:cs="Times New Roman"/>
          <w:sz w:val="24"/>
          <w:szCs w:val="24"/>
        </w:rPr>
        <w:t xml:space="preserve">-Джонсона», «токсический </w:t>
      </w:r>
      <w:proofErr w:type="spellStart"/>
      <w:r w:rsidR="005F5C32" w:rsidRPr="00003005">
        <w:rPr>
          <w:rFonts w:ascii="Times New Roman" w:hAnsi="Times New Roman" w:cs="Times New Roman"/>
          <w:sz w:val="24"/>
          <w:szCs w:val="24"/>
        </w:rPr>
        <w:t>эпидермальный</w:t>
      </w:r>
      <w:proofErr w:type="spellEnd"/>
      <w:r w:rsidR="005F5C32"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C32" w:rsidRPr="00003005">
        <w:rPr>
          <w:rFonts w:ascii="Times New Roman" w:hAnsi="Times New Roman" w:cs="Times New Roman"/>
          <w:sz w:val="24"/>
          <w:szCs w:val="24"/>
        </w:rPr>
        <w:t>некролиз</w:t>
      </w:r>
      <w:proofErr w:type="spellEnd"/>
      <w:r w:rsidR="005F5C32" w:rsidRPr="00003005">
        <w:rPr>
          <w:rFonts w:ascii="Times New Roman" w:hAnsi="Times New Roman" w:cs="Times New Roman"/>
          <w:sz w:val="24"/>
          <w:szCs w:val="24"/>
        </w:rPr>
        <w:t>», «ухо», «ушные», «оториноларингологические»</w:t>
      </w:r>
      <w:r w:rsidRPr="00003005">
        <w:rPr>
          <w:rFonts w:ascii="Times New Roman" w:hAnsi="Times New Roman" w:cs="Times New Roman"/>
          <w:sz w:val="24"/>
          <w:szCs w:val="24"/>
        </w:rPr>
        <w:t>.</w:t>
      </w:r>
    </w:p>
    <w:p w14:paraId="63563985" w14:textId="1893E198" w:rsidR="005F5C32" w:rsidRPr="00003005" w:rsidRDefault="005F5C32" w:rsidP="00003005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C32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gramStart"/>
      <w:r w:rsidRPr="005F5C3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0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03005">
        <w:rPr>
          <w:rFonts w:ascii="Times New Roman" w:hAnsi="Times New Roman" w:cs="Times New Roman"/>
          <w:sz w:val="24"/>
          <w:szCs w:val="24"/>
        </w:rPr>
        <w:t>ольшинство оториноларингологических осложнений ССД, в частности со стороны среднего и наружного уха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3005">
        <w:rPr>
          <w:rFonts w:ascii="Times New Roman" w:hAnsi="Times New Roman" w:cs="Times New Roman"/>
          <w:sz w:val="24"/>
          <w:szCs w:val="24"/>
        </w:rPr>
        <w:t xml:space="preserve"> недостаточно описаны в литературе. В результате поиска на </w:t>
      </w:r>
      <w:r w:rsidRPr="00003005">
        <w:rPr>
          <w:rFonts w:ascii="Times New Roman" w:hAnsi="Times New Roman" w:cs="Times New Roman"/>
          <w:sz w:val="24"/>
          <w:szCs w:val="24"/>
          <w:lang w:val="en-US"/>
        </w:rPr>
        <w:t>PubMed</w:t>
      </w:r>
      <w:r>
        <w:rPr>
          <w:rFonts w:ascii="Times New Roman" w:hAnsi="Times New Roman" w:cs="Times New Roman"/>
          <w:sz w:val="24"/>
          <w:szCs w:val="24"/>
        </w:rPr>
        <w:t xml:space="preserve"> публикаций</w:t>
      </w:r>
      <w:r w:rsidRPr="00003005">
        <w:rPr>
          <w:rFonts w:ascii="Times New Roman" w:hAnsi="Times New Roman" w:cs="Times New Roman"/>
          <w:sz w:val="24"/>
          <w:szCs w:val="24"/>
        </w:rPr>
        <w:t xml:space="preserve"> мы нашли только две статьи с ушными осложнениями после перенесённого ССД. В частности, поражения уха включали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эпидермолиз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кожи НСП – образование пузырей,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перихондрит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хряща </w:t>
      </w:r>
      <w:r>
        <w:rPr>
          <w:rFonts w:ascii="Times New Roman" w:hAnsi="Times New Roman" w:cs="Times New Roman"/>
          <w:sz w:val="24"/>
          <w:szCs w:val="24"/>
        </w:rPr>
        <w:t>наружного уха</w:t>
      </w:r>
      <w:r w:rsidRPr="00003005">
        <w:rPr>
          <w:rFonts w:ascii="Times New Roman" w:hAnsi="Times New Roman" w:cs="Times New Roman"/>
          <w:sz w:val="24"/>
          <w:szCs w:val="24"/>
        </w:rPr>
        <w:t xml:space="preserve">, рубцовый стеноз НСП.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Эпидермолиз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кожи НСП при отсутствии диагностики и лечения может привести к формированию вторичной ХНСП, что представляет собой очаговую инвазию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некротизированной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костной ткани плоским эпителием. Выделяют 4 стадии ХНСП в зависимости от степени деструкции и распространения.</w:t>
      </w:r>
    </w:p>
    <w:p w14:paraId="61618C37" w14:textId="0D803EDB" w:rsidR="00AC2B01" w:rsidRPr="00003005" w:rsidRDefault="00AC2B01" w:rsidP="00003005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005">
        <w:rPr>
          <w:rFonts w:ascii="Times New Roman" w:hAnsi="Times New Roman" w:cs="Times New Roman"/>
          <w:b/>
          <w:bCs/>
          <w:sz w:val="24"/>
          <w:szCs w:val="24"/>
        </w:rPr>
        <w:t xml:space="preserve">Клинический случай: </w:t>
      </w:r>
      <w:r w:rsidRPr="00003005">
        <w:rPr>
          <w:rFonts w:ascii="Times New Roman" w:hAnsi="Times New Roman" w:cs="Times New Roman"/>
          <w:sz w:val="24"/>
          <w:szCs w:val="24"/>
        </w:rPr>
        <w:t>Пациентка Б. 26 лет обратилась с жалобами на снижение слуха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и заложенность</w:t>
      </w:r>
      <w:r w:rsidRPr="00003005">
        <w:rPr>
          <w:rFonts w:ascii="Times New Roman" w:hAnsi="Times New Roman" w:cs="Times New Roman"/>
          <w:sz w:val="24"/>
          <w:szCs w:val="24"/>
        </w:rPr>
        <w:t xml:space="preserve"> на </w:t>
      </w:r>
      <w:r w:rsidR="00C4221D" w:rsidRPr="00003005">
        <w:rPr>
          <w:rFonts w:ascii="Times New Roman" w:hAnsi="Times New Roman" w:cs="Times New Roman"/>
          <w:sz w:val="24"/>
          <w:szCs w:val="24"/>
        </w:rPr>
        <w:t>оба уха</w:t>
      </w:r>
      <w:r w:rsidRPr="00003005">
        <w:rPr>
          <w:rFonts w:ascii="Times New Roman" w:hAnsi="Times New Roman" w:cs="Times New Roman"/>
          <w:sz w:val="24"/>
          <w:szCs w:val="24"/>
        </w:rPr>
        <w:t xml:space="preserve">, периодические выделения из </w:t>
      </w:r>
      <w:r w:rsidR="00662BFB" w:rsidRPr="00003005">
        <w:rPr>
          <w:rFonts w:ascii="Times New Roman" w:hAnsi="Times New Roman" w:cs="Times New Roman"/>
          <w:sz w:val="24"/>
          <w:szCs w:val="24"/>
        </w:rPr>
        <w:t>ушей</w:t>
      </w:r>
      <w:r w:rsidRPr="00003005">
        <w:rPr>
          <w:rFonts w:ascii="Times New Roman" w:hAnsi="Times New Roman" w:cs="Times New Roman"/>
          <w:sz w:val="24"/>
          <w:szCs w:val="24"/>
        </w:rPr>
        <w:t>. Из анамнеза известно, что жалобы беспоко</w:t>
      </w:r>
      <w:r w:rsidR="00662BFB" w:rsidRPr="00003005">
        <w:rPr>
          <w:rFonts w:ascii="Times New Roman" w:hAnsi="Times New Roman" w:cs="Times New Roman"/>
          <w:sz w:val="24"/>
          <w:szCs w:val="24"/>
        </w:rPr>
        <w:t>ят</w:t>
      </w:r>
      <w:r w:rsidRPr="00003005">
        <w:rPr>
          <w:rFonts w:ascii="Times New Roman" w:hAnsi="Times New Roman" w:cs="Times New Roman"/>
          <w:sz w:val="24"/>
          <w:szCs w:val="24"/>
        </w:rPr>
        <w:t xml:space="preserve"> длительное время. </w:t>
      </w:r>
      <w:r w:rsidR="00662BFB" w:rsidRPr="00003005">
        <w:rPr>
          <w:rFonts w:ascii="Times New Roman" w:hAnsi="Times New Roman" w:cs="Times New Roman"/>
          <w:sz w:val="24"/>
          <w:szCs w:val="24"/>
        </w:rPr>
        <w:t>Часто</w:t>
      </w:r>
      <w:r w:rsidRPr="00003005">
        <w:rPr>
          <w:rFonts w:ascii="Times New Roman" w:hAnsi="Times New Roman" w:cs="Times New Roman"/>
          <w:sz w:val="24"/>
          <w:szCs w:val="24"/>
        </w:rPr>
        <w:t xml:space="preserve"> возникали обострения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рецидивирующих отитов</w:t>
      </w:r>
      <w:r w:rsidRPr="00003005">
        <w:rPr>
          <w:rFonts w:ascii="Times New Roman" w:hAnsi="Times New Roman" w:cs="Times New Roman"/>
          <w:sz w:val="24"/>
          <w:szCs w:val="24"/>
        </w:rPr>
        <w:t xml:space="preserve">. Наблюдалась у </w:t>
      </w:r>
      <w:proofErr w:type="gramStart"/>
      <w:r w:rsidR="00662BFB" w:rsidRPr="00003005">
        <w:rPr>
          <w:rFonts w:ascii="Times New Roman" w:hAnsi="Times New Roman" w:cs="Times New Roman"/>
          <w:sz w:val="24"/>
          <w:szCs w:val="24"/>
        </w:rPr>
        <w:t>ЛОР-</w:t>
      </w:r>
      <w:r w:rsidRPr="00003005">
        <w:rPr>
          <w:rFonts w:ascii="Times New Roman" w:hAnsi="Times New Roman" w:cs="Times New Roman"/>
          <w:sz w:val="24"/>
          <w:szCs w:val="24"/>
        </w:rPr>
        <w:t>врача</w:t>
      </w:r>
      <w:proofErr w:type="gramEnd"/>
      <w:r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662BFB" w:rsidRPr="00003005">
        <w:rPr>
          <w:rFonts w:ascii="Times New Roman" w:hAnsi="Times New Roman" w:cs="Times New Roman"/>
          <w:sz w:val="24"/>
          <w:szCs w:val="24"/>
        </w:rPr>
        <w:t>поликлиники по месту жительства</w:t>
      </w:r>
      <w:r w:rsidRPr="00003005">
        <w:rPr>
          <w:rFonts w:ascii="Times New Roman" w:hAnsi="Times New Roman" w:cs="Times New Roman"/>
          <w:sz w:val="24"/>
          <w:szCs w:val="24"/>
        </w:rPr>
        <w:t>, лечилась консервативно, без видимого эффекта.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662BFB" w:rsidRPr="00003005">
        <w:rPr>
          <w:rFonts w:ascii="Times New Roman" w:hAnsi="Times New Roman" w:cs="Times New Roman"/>
          <w:sz w:val="24"/>
          <w:szCs w:val="24"/>
        </w:rPr>
        <w:t>В условиях поликлиник</w:t>
      </w:r>
      <w:r w:rsidR="00C4221D" w:rsidRPr="00003005">
        <w:rPr>
          <w:rFonts w:ascii="Times New Roman" w:hAnsi="Times New Roman" w:cs="Times New Roman"/>
          <w:sz w:val="24"/>
          <w:szCs w:val="24"/>
        </w:rPr>
        <w:t>и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проводилось промывание </w:t>
      </w:r>
      <w:r w:rsidR="00630CD5" w:rsidRPr="00003005">
        <w:rPr>
          <w:rFonts w:ascii="Times New Roman" w:hAnsi="Times New Roman" w:cs="Times New Roman"/>
          <w:sz w:val="24"/>
          <w:szCs w:val="24"/>
        </w:rPr>
        <w:t>ушей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с целью удаления серных пробок</w:t>
      </w:r>
      <w:r w:rsidR="00C77D72" w:rsidRPr="00003005">
        <w:rPr>
          <w:rFonts w:ascii="Times New Roman" w:hAnsi="Times New Roman" w:cs="Times New Roman"/>
          <w:sz w:val="24"/>
          <w:szCs w:val="24"/>
        </w:rPr>
        <w:t>, последние несколько лет удалить серно-</w:t>
      </w:r>
      <w:proofErr w:type="spellStart"/>
      <w:r w:rsidR="00C77D72" w:rsidRPr="00003005">
        <w:rPr>
          <w:rFonts w:ascii="Times New Roman" w:hAnsi="Times New Roman" w:cs="Times New Roman"/>
          <w:sz w:val="24"/>
          <w:szCs w:val="24"/>
        </w:rPr>
        <w:t>эпидермальные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пробки не удавалось.</w:t>
      </w:r>
      <w:r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C77D72" w:rsidRPr="00003005">
        <w:rPr>
          <w:rFonts w:ascii="Times New Roman" w:hAnsi="Times New Roman" w:cs="Times New Roman"/>
          <w:sz w:val="24"/>
          <w:szCs w:val="24"/>
        </w:rPr>
        <w:t>Известно, что в</w:t>
      </w:r>
      <w:r w:rsidRPr="00003005">
        <w:rPr>
          <w:rFonts w:ascii="Times New Roman" w:hAnsi="Times New Roman" w:cs="Times New Roman"/>
          <w:sz w:val="24"/>
          <w:szCs w:val="24"/>
        </w:rPr>
        <w:t xml:space="preserve"> 2007 году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пациентка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перенесла </w:t>
      </w:r>
      <w:r w:rsidR="00C4221D" w:rsidRPr="00003005">
        <w:rPr>
          <w:rFonts w:ascii="Times New Roman" w:hAnsi="Times New Roman" w:cs="Times New Roman"/>
          <w:sz w:val="24"/>
          <w:szCs w:val="24"/>
        </w:rPr>
        <w:t>ССД</w:t>
      </w:r>
      <w:r w:rsidR="00C77D72" w:rsidRPr="00003005">
        <w:rPr>
          <w:rFonts w:ascii="Times New Roman" w:hAnsi="Times New Roman" w:cs="Times New Roman"/>
          <w:sz w:val="24"/>
          <w:szCs w:val="24"/>
        </w:rPr>
        <w:t>, после чего появились симптомы рецидивирующих наружных отитов.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="00662BFB" w:rsidRPr="00003005">
        <w:rPr>
          <w:rFonts w:ascii="Times New Roman" w:hAnsi="Times New Roman" w:cs="Times New Roman"/>
          <w:sz w:val="24"/>
          <w:szCs w:val="24"/>
        </w:rPr>
        <w:t>отомикроскопии</w:t>
      </w:r>
      <w:proofErr w:type="spellEnd"/>
      <w:r w:rsidR="00662BFB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C77D72" w:rsidRPr="00003005">
        <w:rPr>
          <w:rFonts w:ascii="Times New Roman" w:hAnsi="Times New Roman" w:cs="Times New Roman"/>
          <w:sz w:val="24"/>
          <w:szCs w:val="24"/>
        </w:rPr>
        <w:t>с двух сторон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: </w:t>
      </w:r>
      <w:r w:rsidR="00C4221D" w:rsidRPr="00003005">
        <w:rPr>
          <w:rFonts w:ascii="Times New Roman" w:hAnsi="Times New Roman" w:cs="Times New Roman"/>
          <w:sz w:val="24"/>
          <w:szCs w:val="24"/>
        </w:rPr>
        <w:t>НСП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BFB" w:rsidRPr="00003005">
        <w:rPr>
          <w:rFonts w:ascii="Times New Roman" w:hAnsi="Times New Roman" w:cs="Times New Roman"/>
          <w:sz w:val="24"/>
          <w:szCs w:val="24"/>
        </w:rPr>
        <w:t>обтурирован</w:t>
      </w:r>
      <w:proofErr w:type="spellEnd"/>
      <w:r w:rsidR="00662BFB"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BFB" w:rsidRPr="00003005">
        <w:rPr>
          <w:rFonts w:ascii="Times New Roman" w:hAnsi="Times New Roman" w:cs="Times New Roman"/>
          <w:sz w:val="24"/>
          <w:szCs w:val="24"/>
        </w:rPr>
        <w:t>эпидермальными</w:t>
      </w:r>
      <w:proofErr w:type="spellEnd"/>
      <w:r w:rsidR="00662BFB" w:rsidRPr="00003005">
        <w:rPr>
          <w:rFonts w:ascii="Times New Roman" w:hAnsi="Times New Roman" w:cs="Times New Roman"/>
          <w:sz w:val="24"/>
          <w:szCs w:val="24"/>
        </w:rPr>
        <w:t xml:space="preserve"> массами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с</w:t>
      </w:r>
      <w:r w:rsidR="00662BFB" w:rsidRPr="00003005">
        <w:rPr>
          <w:rFonts w:ascii="Times New Roman" w:hAnsi="Times New Roman" w:cs="Times New Roman"/>
          <w:sz w:val="24"/>
          <w:szCs w:val="24"/>
        </w:rPr>
        <w:t xml:space="preserve"> грануляци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ями. </w:t>
      </w:r>
      <w:r w:rsidRPr="00003005">
        <w:rPr>
          <w:rFonts w:ascii="Times New Roman" w:hAnsi="Times New Roman" w:cs="Times New Roman"/>
          <w:sz w:val="24"/>
          <w:szCs w:val="24"/>
        </w:rPr>
        <w:t xml:space="preserve">По заключению </w:t>
      </w:r>
      <w:r w:rsidR="005F5C32">
        <w:rPr>
          <w:rFonts w:ascii="Times New Roman" w:hAnsi="Times New Roman" w:cs="Times New Roman"/>
          <w:sz w:val="24"/>
          <w:szCs w:val="24"/>
        </w:rPr>
        <w:t>МСКТ</w:t>
      </w:r>
      <w:r w:rsidRPr="00003005">
        <w:rPr>
          <w:rFonts w:ascii="Times New Roman" w:hAnsi="Times New Roman" w:cs="Times New Roman"/>
          <w:sz w:val="24"/>
          <w:szCs w:val="24"/>
        </w:rPr>
        <w:t xml:space="preserve"> височных костей: справа затемнение в </w:t>
      </w:r>
      <w:r w:rsidR="002D1295" w:rsidRPr="00003005">
        <w:rPr>
          <w:rFonts w:ascii="Times New Roman" w:hAnsi="Times New Roman" w:cs="Times New Roman"/>
          <w:sz w:val="24"/>
          <w:szCs w:val="24"/>
        </w:rPr>
        <w:t>НСП</w:t>
      </w:r>
      <w:r w:rsidRPr="00003005">
        <w:rPr>
          <w:rFonts w:ascii="Times New Roman" w:hAnsi="Times New Roman" w:cs="Times New Roman"/>
          <w:sz w:val="24"/>
          <w:szCs w:val="24"/>
        </w:rPr>
        <w:t>, барабанной полости, в аттике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D1295" w:rsidRPr="00003005">
        <w:rPr>
          <w:rFonts w:ascii="Times New Roman" w:hAnsi="Times New Roman" w:cs="Times New Roman"/>
          <w:sz w:val="24"/>
          <w:szCs w:val="24"/>
        </w:rPr>
        <w:t>адитусе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>, д</w:t>
      </w:r>
      <w:r w:rsidRPr="00003005">
        <w:rPr>
          <w:rFonts w:ascii="Times New Roman" w:hAnsi="Times New Roman" w:cs="Times New Roman"/>
          <w:sz w:val="24"/>
          <w:szCs w:val="24"/>
        </w:rPr>
        <w:t>еструкция стенок</w:t>
      </w:r>
      <w:r w:rsidR="00E84ABD" w:rsidRPr="00003005">
        <w:rPr>
          <w:rFonts w:ascii="Times New Roman" w:hAnsi="Times New Roman" w:cs="Times New Roman"/>
          <w:sz w:val="24"/>
          <w:szCs w:val="24"/>
        </w:rPr>
        <w:t xml:space="preserve"> НСП</w:t>
      </w:r>
      <w:r w:rsidRPr="00003005">
        <w:rPr>
          <w:rFonts w:ascii="Times New Roman" w:hAnsi="Times New Roman" w:cs="Times New Roman"/>
          <w:sz w:val="24"/>
          <w:szCs w:val="24"/>
        </w:rPr>
        <w:t>, включая заднюю стенку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с распространением процесса на клетки сосцевидного отростка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и разрушением цепи слуховых косточек</w:t>
      </w:r>
      <w:r w:rsidR="005F5C32">
        <w:rPr>
          <w:rFonts w:ascii="Times New Roman" w:hAnsi="Times New Roman" w:cs="Times New Roman"/>
          <w:sz w:val="24"/>
          <w:szCs w:val="24"/>
        </w:rPr>
        <w:t xml:space="preserve"> (ЦСК)</w:t>
      </w:r>
      <w:r w:rsidRPr="00003005">
        <w:rPr>
          <w:rFonts w:ascii="Times New Roman" w:hAnsi="Times New Roman" w:cs="Times New Roman"/>
          <w:sz w:val="24"/>
          <w:szCs w:val="24"/>
        </w:rPr>
        <w:t>. Слева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визуализируется</w:t>
      </w:r>
      <w:r w:rsidRPr="00003005">
        <w:rPr>
          <w:rFonts w:ascii="Times New Roman" w:hAnsi="Times New Roman" w:cs="Times New Roman"/>
          <w:sz w:val="24"/>
          <w:szCs w:val="24"/>
        </w:rPr>
        <w:t xml:space="preserve"> затемнение в </w:t>
      </w:r>
      <w:r w:rsidR="00E84ABD" w:rsidRPr="00003005">
        <w:rPr>
          <w:rFonts w:ascii="Times New Roman" w:hAnsi="Times New Roman" w:cs="Times New Roman"/>
          <w:sz w:val="24"/>
          <w:szCs w:val="24"/>
        </w:rPr>
        <w:t>НСП</w:t>
      </w:r>
      <w:r w:rsidRPr="00003005">
        <w:rPr>
          <w:rFonts w:ascii="Times New Roman" w:hAnsi="Times New Roman" w:cs="Times New Roman"/>
          <w:sz w:val="24"/>
          <w:szCs w:val="24"/>
        </w:rPr>
        <w:t xml:space="preserve"> с 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частичной эрозией </w:t>
      </w:r>
      <w:r w:rsidRPr="00003005">
        <w:rPr>
          <w:rFonts w:ascii="Times New Roman" w:hAnsi="Times New Roman" w:cs="Times New Roman"/>
          <w:sz w:val="24"/>
          <w:szCs w:val="24"/>
        </w:rPr>
        <w:lastRenderedPageBreak/>
        <w:t>задней стенки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и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с вовлечением ближе лежащих клеток сосцевидного отростка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, </w:t>
      </w:r>
      <w:r w:rsidR="002D1295" w:rsidRPr="00003005">
        <w:rPr>
          <w:rFonts w:ascii="Times New Roman" w:hAnsi="Times New Roman" w:cs="Times New Roman"/>
          <w:sz w:val="24"/>
          <w:szCs w:val="24"/>
        </w:rPr>
        <w:t>Барабанная полость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и </w:t>
      </w:r>
      <w:r w:rsidR="006A25E8" w:rsidRPr="00003005">
        <w:rPr>
          <w:rFonts w:ascii="Times New Roman" w:hAnsi="Times New Roman" w:cs="Times New Roman"/>
          <w:sz w:val="24"/>
          <w:szCs w:val="24"/>
        </w:rPr>
        <w:t>ЦСК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D72" w:rsidRPr="00003005">
        <w:rPr>
          <w:rFonts w:ascii="Times New Roman" w:hAnsi="Times New Roman" w:cs="Times New Roman"/>
          <w:sz w:val="24"/>
          <w:szCs w:val="24"/>
        </w:rPr>
        <w:t>интактны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>. П</w:t>
      </w:r>
      <w:r w:rsidR="002D1295" w:rsidRPr="00003005">
        <w:rPr>
          <w:rFonts w:ascii="Times New Roman" w:hAnsi="Times New Roman" w:cs="Times New Roman"/>
          <w:sz w:val="24"/>
          <w:szCs w:val="24"/>
        </w:rPr>
        <w:t>ациентке поставлен диагноз</w:t>
      </w:r>
      <w:r w:rsidR="00E84ABD" w:rsidRPr="00003005">
        <w:rPr>
          <w:rFonts w:ascii="Times New Roman" w:hAnsi="Times New Roman" w:cs="Times New Roman"/>
          <w:sz w:val="24"/>
          <w:szCs w:val="24"/>
        </w:rPr>
        <w:t>:</w:t>
      </w:r>
      <w:r w:rsidR="002D1295" w:rsidRPr="00003005">
        <w:rPr>
          <w:rFonts w:ascii="Times New Roman" w:hAnsi="Times New Roman" w:cs="Times New Roman"/>
          <w:sz w:val="24"/>
          <w:szCs w:val="24"/>
        </w:rPr>
        <w:t xml:space="preserve"> «</w:t>
      </w:r>
      <w:r w:rsidR="00E84ABD" w:rsidRPr="00003005">
        <w:rPr>
          <w:rFonts w:ascii="Times New Roman" w:hAnsi="Times New Roman" w:cs="Times New Roman"/>
          <w:sz w:val="24"/>
          <w:szCs w:val="24"/>
        </w:rPr>
        <w:t>ХНСП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3 стадии справа и 2 стадии слева». </w:t>
      </w:r>
      <w:r w:rsidRPr="00003005">
        <w:rPr>
          <w:rFonts w:ascii="Times New Roman" w:hAnsi="Times New Roman" w:cs="Times New Roman"/>
          <w:sz w:val="24"/>
          <w:szCs w:val="24"/>
        </w:rPr>
        <w:t xml:space="preserve">Была выполнена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аттикоадито</w:t>
      </w:r>
      <w:r w:rsidR="00C77D72" w:rsidRPr="00003005">
        <w:rPr>
          <w:rFonts w:ascii="Times New Roman" w:hAnsi="Times New Roman" w:cs="Times New Roman"/>
          <w:sz w:val="24"/>
          <w:szCs w:val="24"/>
        </w:rPr>
        <w:t>антро</w:t>
      </w:r>
      <w:r w:rsidRPr="00003005">
        <w:rPr>
          <w:rFonts w:ascii="Times New Roman" w:hAnsi="Times New Roman" w:cs="Times New Roman"/>
          <w:sz w:val="24"/>
          <w:szCs w:val="24"/>
        </w:rPr>
        <w:t>томия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с моделированием </w:t>
      </w:r>
      <w:r w:rsidR="00E84ABD" w:rsidRPr="00003005">
        <w:rPr>
          <w:rFonts w:ascii="Times New Roman" w:hAnsi="Times New Roman" w:cs="Times New Roman"/>
          <w:sz w:val="24"/>
          <w:szCs w:val="24"/>
        </w:rPr>
        <w:t>НСП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, </w:t>
      </w:r>
      <w:r w:rsidRPr="00003005">
        <w:rPr>
          <w:rFonts w:ascii="Times New Roman" w:hAnsi="Times New Roman" w:cs="Times New Roman"/>
          <w:sz w:val="24"/>
          <w:szCs w:val="24"/>
        </w:rPr>
        <w:t xml:space="preserve">удаление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эпидермальных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 масс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77D72" w:rsidRPr="00003005">
        <w:rPr>
          <w:rFonts w:ascii="Times New Roman" w:hAnsi="Times New Roman" w:cs="Times New Roman"/>
          <w:sz w:val="24"/>
          <w:szCs w:val="24"/>
        </w:rPr>
        <w:t>оссикулопластикой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на</w:t>
      </w:r>
      <w:r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="00EC27EE" w:rsidRPr="00003005">
        <w:rPr>
          <w:rFonts w:ascii="Times New Roman" w:hAnsi="Times New Roman" w:cs="Times New Roman"/>
          <w:sz w:val="24"/>
          <w:szCs w:val="24"/>
        </w:rPr>
        <w:t>право</w:t>
      </w:r>
      <w:r w:rsidR="00C77D72" w:rsidRPr="00003005">
        <w:rPr>
          <w:rFonts w:ascii="Times New Roman" w:hAnsi="Times New Roman" w:cs="Times New Roman"/>
          <w:sz w:val="24"/>
          <w:szCs w:val="24"/>
        </w:rPr>
        <w:t>м</w:t>
      </w:r>
      <w:r w:rsidR="00EC27EE" w:rsidRPr="00003005">
        <w:rPr>
          <w:rFonts w:ascii="Times New Roman" w:hAnsi="Times New Roman" w:cs="Times New Roman"/>
          <w:sz w:val="24"/>
          <w:szCs w:val="24"/>
        </w:rPr>
        <w:t xml:space="preserve"> ух</w:t>
      </w:r>
      <w:r w:rsidR="00C77D72" w:rsidRPr="00003005">
        <w:rPr>
          <w:rFonts w:ascii="Times New Roman" w:hAnsi="Times New Roman" w:cs="Times New Roman"/>
          <w:sz w:val="24"/>
          <w:szCs w:val="24"/>
        </w:rPr>
        <w:t>е</w:t>
      </w:r>
      <w:r w:rsidRPr="00003005">
        <w:rPr>
          <w:rFonts w:ascii="Times New Roman" w:hAnsi="Times New Roman" w:cs="Times New Roman"/>
          <w:sz w:val="24"/>
          <w:szCs w:val="24"/>
        </w:rPr>
        <w:t xml:space="preserve">.  Клинико-анатомический результат оценивался после удаления тампонов из правого и левого уха на 21-й день 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и через 6 месяцев </w:t>
      </w:r>
      <w:r w:rsidRPr="00003005">
        <w:rPr>
          <w:rFonts w:ascii="Times New Roman" w:hAnsi="Times New Roman" w:cs="Times New Roman"/>
          <w:sz w:val="24"/>
          <w:szCs w:val="24"/>
        </w:rPr>
        <w:t xml:space="preserve">после операции. При </w:t>
      </w:r>
      <w:proofErr w:type="spellStart"/>
      <w:r w:rsidRPr="00003005">
        <w:rPr>
          <w:rFonts w:ascii="Times New Roman" w:hAnsi="Times New Roman" w:cs="Times New Roman"/>
          <w:sz w:val="24"/>
          <w:szCs w:val="24"/>
        </w:rPr>
        <w:t>отомикроскопии</w:t>
      </w:r>
      <w:proofErr w:type="spellEnd"/>
      <w:r w:rsidRPr="00003005">
        <w:rPr>
          <w:rFonts w:ascii="Times New Roman" w:hAnsi="Times New Roman" w:cs="Times New Roman"/>
          <w:sz w:val="24"/>
          <w:szCs w:val="24"/>
        </w:rPr>
        <w:t xml:space="preserve">: справа </w:t>
      </w:r>
      <w:r w:rsidR="00C4221D" w:rsidRPr="00003005">
        <w:rPr>
          <w:rFonts w:ascii="Times New Roman" w:hAnsi="Times New Roman" w:cs="Times New Roman"/>
          <w:sz w:val="24"/>
          <w:szCs w:val="24"/>
        </w:rPr>
        <w:t>НСП</w:t>
      </w:r>
      <w:r w:rsidRPr="000030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05">
        <w:rPr>
          <w:rFonts w:ascii="Times New Roman" w:hAnsi="Times New Roman" w:cs="Times New Roman"/>
          <w:sz w:val="24"/>
          <w:szCs w:val="24"/>
        </w:rPr>
        <w:t>широкий</w:t>
      </w:r>
      <w:proofErr w:type="gramEnd"/>
      <w:r w:rsidRPr="00003005">
        <w:rPr>
          <w:rFonts w:ascii="Times New Roman" w:hAnsi="Times New Roman" w:cs="Times New Roman"/>
          <w:sz w:val="24"/>
          <w:szCs w:val="24"/>
        </w:rPr>
        <w:t xml:space="preserve">, визуализируется </w:t>
      </w:r>
      <w:proofErr w:type="spellStart"/>
      <w:r w:rsidR="00C77D72" w:rsidRPr="00003005">
        <w:rPr>
          <w:rFonts w:ascii="Times New Roman" w:hAnsi="Times New Roman" w:cs="Times New Roman"/>
          <w:sz w:val="24"/>
          <w:szCs w:val="24"/>
        </w:rPr>
        <w:t>эпидермизированная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 xml:space="preserve"> </w:t>
      </w:r>
      <w:r w:rsidRPr="00003005">
        <w:rPr>
          <w:rFonts w:ascii="Times New Roman" w:hAnsi="Times New Roman" w:cs="Times New Roman"/>
          <w:sz w:val="24"/>
          <w:szCs w:val="24"/>
        </w:rPr>
        <w:t>барабанная перепонка,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восстановленная задняя стенка НСП,</w:t>
      </w:r>
      <w:r w:rsidRPr="00003005">
        <w:rPr>
          <w:rFonts w:ascii="Times New Roman" w:hAnsi="Times New Roman" w:cs="Times New Roman"/>
          <w:sz w:val="24"/>
          <w:szCs w:val="24"/>
        </w:rPr>
        <w:t xml:space="preserve"> признаки воспаления отсутствуют. </w:t>
      </w:r>
    </w:p>
    <w:p w14:paraId="4DE34986" w14:textId="0FB30F14" w:rsidR="006A25E8" w:rsidRPr="00003005" w:rsidRDefault="00AC2B01" w:rsidP="00003005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0312062"/>
      <w:r w:rsidRPr="00003005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="00C77D72" w:rsidRPr="00003005">
        <w:rPr>
          <w:rFonts w:ascii="Times New Roman" w:hAnsi="Times New Roman" w:cs="Times New Roman"/>
          <w:sz w:val="24"/>
          <w:szCs w:val="24"/>
        </w:rPr>
        <w:t xml:space="preserve">  </w:t>
      </w:r>
      <w:r w:rsidR="00C4221D" w:rsidRPr="00003005">
        <w:rPr>
          <w:rFonts w:ascii="Times New Roman" w:hAnsi="Times New Roman" w:cs="Times New Roman"/>
          <w:sz w:val="24"/>
          <w:szCs w:val="24"/>
        </w:rPr>
        <w:t xml:space="preserve">Мы считаем, что при </w:t>
      </w:r>
      <w:r w:rsidR="00C77D72" w:rsidRPr="00003005">
        <w:rPr>
          <w:rFonts w:ascii="Times New Roman" w:hAnsi="Times New Roman" w:cs="Times New Roman"/>
          <w:sz w:val="24"/>
          <w:szCs w:val="24"/>
        </w:rPr>
        <w:t>ССД</w:t>
      </w:r>
      <w:r w:rsidR="00C4221D" w:rsidRPr="00003005">
        <w:rPr>
          <w:rFonts w:ascii="Times New Roman" w:hAnsi="Times New Roman" w:cs="Times New Roman"/>
          <w:sz w:val="24"/>
          <w:szCs w:val="24"/>
        </w:rPr>
        <w:t xml:space="preserve"> необходим междисциплинарный подход, осведомленность </w:t>
      </w:r>
      <w:proofErr w:type="spellStart"/>
      <w:r w:rsidR="00C4221D" w:rsidRPr="00003005">
        <w:rPr>
          <w:rFonts w:ascii="Times New Roman" w:hAnsi="Times New Roman" w:cs="Times New Roman"/>
          <w:sz w:val="24"/>
          <w:szCs w:val="24"/>
        </w:rPr>
        <w:t>оториноларингологов</w:t>
      </w:r>
      <w:proofErr w:type="spellEnd"/>
      <w:r w:rsidR="00C77D72" w:rsidRPr="00003005">
        <w:rPr>
          <w:rFonts w:ascii="Times New Roman" w:hAnsi="Times New Roman" w:cs="Times New Roman"/>
          <w:sz w:val="24"/>
          <w:szCs w:val="24"/>
        </w:rPr>
        <w:t xml:space="preserve"> и </w:t>
      </w:r>
      <w:r w:rsidR="00C77D72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>врачей других специальностей</w:t>
      </w:r>
      <w:r w:rsidR="00C4221D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возможных осложнениях при данном синдроме со стороны </w:t>
      </w:r>
      <w:r w:rsidR="005F5C32">
        <w:rPr>
          <w:rFonts w:ascii="Times New Roman" w:hAnsi="Times New Roman" w:cs="Times New Roman"/>
          <w:color w:val="000000" w:themeColor="text1"/>
          <w:sz w:val="24"/>
          <w:szCs w:val="24"/>
        </w:rPr>
        <w:t>наружного уха</w:t>
      </w:r>
      <w:r w:rsidR="00C4221D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A25E8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4221D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>анняя диагностика и своевременное</w:t>
      </w:r>
      <w:r w:rsidR="00C77D72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их</w:t>
      </w:r>
      <w:r w:rsidR="00C4221D" w:rsidRPr="0000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лечение.</w:t>
      </w:r>
      <w:bookmarkEnd w:id="2"/>
    </w:p>
    <w:sectPr w:rsidR="006A25E8" w:rsidRPr="00003005" w:rsidSect="0000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BD"/>
    <w:rsid w:val="00003005"/>
    <w:rsid w:val="00060AFC"/>
    <w:rsid w:val="000B0F68"/>
    <w:rsid w:val="000B330F"/>
    <w:rsid w:val="001110B8"/>
    <w:rsid w:val="00141806"/>
    <w:rsid w:val="001E346C"/>
    <w:rsid w:val="001F5A28"/>
    <w:rsid w:val="00204E6F"/>
    <w:rsid w:val="00251827"/>
    <w:rsid w:val="00252B03"/>
    <w:rsid w:val="002D1295"/>
    <w:rsid w:val="00301E6E"/>
    <w:rsid w:val="00454487"/>
    <w:rsid w:val="004675DC"/>
    <w:rsid w:val="00482DAB"/>
    <w:rsid w:val="005305BD"/>
    <w:rsid w:val="005535B4"/>
    <w:rsid w:val="005E7E98"/>
    <w:rsid w:val="005F5C32"/>
    <w:rsid w:val="006148EA"/>
    <w:rsid w:val="00630CD5"/>
    <w:rsid w:val="00662BFB"/>
    <w:rsid w:val="006A25E8"/>
    <w:rsid w:val="006D34CE"/>
    <w:rsid w:val="007A2B4B"/>
    <w:rsid w:val="008918BB"/>
    <w:rsid w:val="008E0646"/>
    <w:rsid w:val="00941875"/>
    <w:rsid w:val="00A4302A"/>
    <w:rsid w:val="00A66947"/>
    <w:rsid w:val="00AC2B01"/>
    <w:rsid w:val="00AE3B6F"/>
    <w:rsid w:val="00B654F5"/>
    <w:rsid w:val="00BC0886"/>
    <w:rsid w:val="00BD011D"/>
    <w:rsid w:val="00C4221D"/>
    <w:rsid w:val="00C77D72"/>
    <w:rsid w:val="00D36AFD"/>
    <w:rsid w:val="00D4343A"/>
    <w:rsid w:val="00DA05EF"/>
    <w:rsid w:val="00E00F09"/>
    <w:rsid w:val="00E33022"/>
    <w:rsid w:val="00E84ABD"/>
    <w:rsid w:val="00E9543C"/>
    <w:rsid w:val="00EC27EE"/>
    <w:rsid w:val="00EE1D36"/>
    <w:rsid w:val="00F1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A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C2B01"/>
    <w:pPr>
      <w:suppressAutoHyphens/>
      <w:autoSpaceDN w:val="0"/>
      <w:spacing w:line="256" w:lineRule="auto"/>
      <w:textAlignment w:val="baseline"/>
    </w:pPr>
    <w:rPr>
      <w:rFonts w:ascii="Calibri" w:eastAsia="Calibri" w:hAnsi="Calibri" w:cs="F"/>
    </w:rPr>
  </w:style>
  <w:style w:type="character" w:styleId="a3">
    <w:name w:val="Hyperlink"/>
    <w:basedOn w:val="a0"/>
    <w:rsid w:val="00AC2B01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5A28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semiHidden/>
    <w:unhideWhenUsed/>
    <w:rsid w:val="00C77D7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430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C2B01"/>
    <w:pPr>
      <w:suppressAutoHyphens/>
      <w:autoSpaceDN w:val="0"/>
      <w:spacing w:line="256" w:lineRule="auto"/>
      <w:textAlignment w:val="baseline"/>
    </w:pPr>
    <w:rPr>
      <w:rFonts w:ascii="Calibri" w:eastAsia="Calibri" w:hAnsi="Calibri" w:cs="F"/>
    </w:rPr>
  </w:style>
  <w:style w:type="character" w:styleId="a3">
    <w:name w:val="Hyperlink"/>
    <w:basedOn w:val="a0"/>
    <w:rsid w:val="00AC2B01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5A28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semiHidden/>
    <w:unhideWhenUsed/>
    <w:rsid w:val="00C77D7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43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Кунельская Н.Л.</cp:lastModifiedBy>
  <cp:revision>11</cp:revision>
  <dcterms:created xsi:type="dcterms:W3CDTF">2024-10-21T19:27:00Z</dcterms:created>
  <dcterms:modified xsi:type="dcterms:W3CDTF">2025-04-21T14:07:00Z</dcterms:modified>
</cp:coreProperties>
</file>